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05D" w:rsidRPr="007F26E9" w:rsidRDefault="00473EA7" w:rsidP="007F26E9">
      <w:pPr>
        <w:jc w:val="center"/>
        <w:rPr>
          <w:rFonts w:ascii="Arial Narrow" w:hAnsi="Arial Narrow"/>
          <w:b/>
          <w:color w:val="0070C0"/>
          <w:sz w:val="40"/>
          <w:szCs w:val="36"/>
        </w:rPr>
      </w:pPr>
      <w:proofErr w:type="spellStart"/>
      <w:r w:rsidRPr="007F26E9">
        <w:rPr>
          <w:rFonts w:ascii="Arial Narrow" w:hAnsi="Arial Narrow"/>
          <w:b/>
          <w:color w:val="0070C0"/>
          <w:sz w:val="40"/>
          <w:szCs w:val="36"/>
        </w:rPr>
        <w:t>FamilienAktion</w:t>
      </w:r>
      <w:proofErr w:type="spellEnd"/>
      <w:r w:rsidRPr="007F26E9">
        <w:rPr>
          <w:rFonts w:ascii="Arial Narrow" w:hAnsi="Arial Narrow"/>
          <w:b/>
          <w:color w:val="0070C0"/>
          <w:sz w:val="40"/>
          <w:szCs w:val="36"/>
        </w:rPr>
        <w:t xml:space="preserve"> - </w:t>
      </w:r>
      <w:r w:rsidR="0036505D" w:rsidRPr="007F26E9">
        <w:rPr>
          <w:rFonts w:ascii="Arial Narrow" w:hAnsi="Arial Narrow"/>
          <w:b/>
          <w:color w:val="0070C0"/>
          <w:sz w:val="40"/>
          <w:szCs w:val="36"/>
        </w:rPr>
        <w:t>Schatzkiste</w:t>
      </w:r>
    </w:p>
    <w:p w:rsidR="007F26E9" w:rsidRDefault="007F26E9">
      <w:pPr>
        <w:rPr>
          <w:rFonts w:ascii="Arial Narrow" w:hAnsi="Arial Narrow"/>
          <w:b/>
          <w:color w:val="0070C0"/>
          <w:sz w:val="24"/>
          <w:szCs w:val="24"/>
        </w:rPr>
      </w:pPr>
    </w:p>
    <w:p w:rsidR="00473EA7" w:rsidRPr="007F26E9" w:rsidRDefault="007F26E9">
      <w:pPr>
        <w:rPr>
          <w:rFonts w:ascii="Arial Narrow" w:hAnsi="Arial Narrow"/>
          <w:b/>
          <w:color w:val="0070C0"/>
          <w:sz w:val="24"/>
          <w:szCs w:val="24"/>
        </w:rPr>
      </w:pPr>
      <w:bookmarkStart w:id="0" w:name="_GoBack"/>
      <w:bookmarkEnd w:id="0"/>
      <w:r w:rsidRPr="007F26E9">
        <w:rPr>
          <w:rFonts w:ascii="Arial Narrow" w:hAnsi="Arial Narrow"/>
          <w:b/>
          <w:color w:val="0070C0"/>
          <w:sz w:val="24"/>
          <w:szCs w:val="24"/>
        </w:rPr>
        <w:t>Aktion</w:t>
      </w:r>
    </w:p>
    <w:p w:rsidR="0036505D" w:rsidRPr="00473EA7" w:rsidRDefault="004D45E8">
      <w:pPr>
        <w:rPr>
          <w:rFonts w:ascii="Arial Narrow" w:hAnsi="Arial Narrow"/>
          <w:sz w:val="24"/>
          <w:szCs w:val="24"/>
        </w:rPr>
      </w:pPr>
      <w:r w:rsidRPr="00473EA7">
        <w:rPr>
          <w:rFonts w:ascii="Arial Narrow" w:hAnsi="Arial Narrow"/>
          <w:sz w:val="24"/>
          <w:szCs w:val="24"/>
        </w:rPr>
        <w:t>Bei Ereignissen und Festen in der Familie werden Bilder gemacht, kleine Dinge mit großer Bedeutung weitergegeben. Oft gibt es auch Einladungskarten zu schönen oder auch traurigen Ereignissen im Familienleben. Dafür braucht es einen Ort.</w:t>
      </w:r>
    </w:p>
    <w:p w:rsidR="0036505D" w:rsidRPr="00473EA7" w:rsidRDefault="007F26E9" w:rsidP="0036505D">
      <w:pPr>
        <w:spacing w:before="100" w:beforeAutospacing="1" w:after="100" w:afterAutospacing="1" w:line="240" w:lineRule="auto"/>
        <w:outlineLvl w:val="1"/>
        <w:rPr>
          <w:rFonts w:ascii="Arial Narrow" w:eastAsia="Times New Roman" w:hAnsi="Arial Narrow" w:cs="Times New Roman"/>
          <w:bCs/>
          <w:sz w:val="24"/>
          <w:szCs w:val="24"/>
          <w:lang w:eastAsia="de-DE"/>
        </w:rPr>
      </w:pPr>
      <w:r>
        <w:rPr>
          <w:rFonts w:ascii="Arial Narrow" w:hAnsi="Arial Narrow"/>
          <w:b/>
          <w:noProof/>
          <w:sz w:val="24"/>
          <w:szCs w:val="24"/>
          <w:lang w:eastAsia="de-DE"/>
        </w:rPr>
        <w:drawing>
          <wp:anchor distT="0" distB="0" distL="114300" distR="114300" simplePos="0" relativeHeight="251659264" behindDoc="0" locked="0" layoutInCell="1" allowOverlap="1" wp14:anchorId="73EDE8BD" wp14:editId="09069B8A">
            <wp:simplePos x="0" y="0"/>
            <wp:positionH relativeFrom="column">
              <wp:posOffset>3615055</wp:posOffset>
            </wp:positionH>
            <wp:positionV relativeFrom="paragraph">
              <wp:posOffset>-45085</wp:posOffset>
            </wp:positionV>
            <wp:extent cx="1981200" cy="178117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n-2679772_1920.png"/>
                    <pic:cNvPicPr/>
                  </pic:nvPicPr>
                  <pic:blipFill rotWithShape="1">
                    <a:blip r:embed="rId7" cstate="print">
                      <a:extLst>
                        <a:ext uri="{28A0092B-C50C-407E-A947-70E740481C1C}">
                          <a14:useLocalDpi xmlns:a14="http://schemas.microsoft.com/office/drawing/2010/main" val="0"/>
                        </a:ext>
                      </a:extLst>
                    </a:blip>
                    <a:srcRect l="18975" r="19291" b="68792"/>
                    <a:stretch/>
                  </pic:blipFill>
                  <pic:spPr bwMode="auto">
                    <a:xfrm flipH="1">
                      <a:off x="0" y="0"/>
                      <a:ext cx="1981200" cy="178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603" w:rsidRPr="00473EA7">
        <w:rPr>
          <w:rFonts w:ascii="Arial Narrow" w:eastAsia="Times New Roman" w:hAnsi="Arial Narrow" w:cs="Times New Roman"/>
          <w:bCs/>
          <w:sz w:val="24"/>
          <w:szCs w:val="24"/>
          <w:lang w:eastAsia="de-DE"/>
        </w:rPr>
        <w:t>A</w:t>
      </w:r>
      <w:r w:rsidR="0036505D" w:rsidRPr="00473EA7">
        <w:rPr>
          <w:rFonts w:ascii="Arial Narrow" w:eastAsia="Times New Roman" w:hAnsi="Arial Narrow" w:cs="Times New Roman"/>
          <w:bCs/>
          <w:sz w:val="24"/>
          <w:szCs w:val="24"/>
          <w:lang w:eastAsia="de-DE"/>
        </w:rPr>
        <w:t>m e</w:t>
      </w:r>
      <w:r w:rsidR="004D45E8" w:rsidRPr="00473EA7">
        <w:rPr>
          <w:rFonts w:ascii="Arial Narrow" w:eastAsia="Times New Roman" w:hAnsi="Arial Narrow" w:cs="Times New Roman"/>
          <w:bCs/>
          <w:sz w:val="24"/>
          <w:szCs w:val="24"/>
          <w:lang w:eastAsia="de-DE"/>
        </w:rPr>
        <w:t>infachsten ist es, einfach eine Eierschachtel zu bemalen oder einen</w:t>
      </w:r>
      <w:r w:rsidR="0036505D" w:rsidRPr="00473EA7">
        <w:rPr>
          <w:rFonts w:ascii="Arial Narrow" w:eastAsia="Times New Roman" w:hAnsi="Arial Narrow" w:cs="Times New Roman"/>
          <w:bCs/>
          <w:sz w:val="24"/>
          <w:szCs w:val="24"/>
          <w:lang w:eastAsia="de-DE"/>
        </w:rPr>
        <w:t xml:space="preserve"> kleinen Schuhkarton zu bekleben und als Schatzkiste zu nutzen.</w:t>
      </w:r>
    </w:p>
    <w:p w:rsidR="00C324C9" w:rsidRPr="00473EA7" w:rsidRDefault="004D45E8" w:rsidP="0036505D">
      <w:pPr>
        <w:spacing w:before="100" w:beforeAutospacing="1" w:after="100" w:afterAutospacing="1" w:line="240" w:lineRule="auto"/>
        <w:outlineLvl w:val="1"/>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 xml:space="preserve">Mini-Schatztruhen aus Pappe oder Holz zum Bemalen und Dekorieren für Kinder gibt es </w:t>
      </w:r>
      <w:r w:rsidR="00C324C9" w:rsidRPr="00473EA7">
        <w:rPr>
          <w:rFonts w:ascii="Arial Narrow" w:eastAsia="Times New Roman" w:hAnsi="Arial Narrow" w:cs="Times New Roman"/>
          <w:bCs/>
          <w:sz w:val="24"/>
          <w:szCs w:val="24"/>
          <w:lang w:eastAsia="de-DE"/>
        </w:rPr>
        <w:t xml:space="preserve">natürlich auch </w:t>
      </w:r>
      <w:r w:rsidRPr="00473EA7">
        <w:rPr>
          <w:rFonts w:ascii="Arial Narrow" w:eastAsia="Times New Roman" w:hAnsi="Arial Narrow" w:cs="Times New Roman"/>
          <w:bCs/>
          <w:sz w:val="24"/>
          <w:szCs w:val="24"/>
          <w:lang w:eastAsia="de-DE"/>
        </w:rPr>
        <w:t xml:space="preserve">im Handel. </w:t>
      </w:r>
    </w:p>
    <w:p w:rsidR="00C324C9" w:rsidRPr="00473EA7" w:rsidRDefault="00C324C9" w:rsidP="0036505D">
      <w:pPr>
        <w:spacing w:before="100" w:beforeAutospacing="1" w:after="100" w:afterAutospacing="1" w:line="240" w:lineRule="auto"/>
        <w:outlineLvl w:val="1"/>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 xml:space="preserve">Und wer gern mit Holz arbeitet, findet </w:t>
      </w:r>
      <w:r w:rsidR="004251EE" w:rsidRPr="00473EA7">
        <w:rPr>
          <w:rFonts w:ascii="Arial Narrow" w:eastAsia="Times New Roman" w:hAnsi="Arial Narrow" w:cs="Times New Roman"/>
          <w:bCs/>
          <w:sz w:val="24"/>
          <w:szCs w:val="24"/>
          <w:lang w:eastAsia="de-DE"/>
        </w:rPr>
        <w:t xml:space="preserve">dazu </w:t>
      </w:r>
      <w:r w:rsidRPr="00473EA7">
        <w:rPr>
          <w:rFonts w:ascii="Arial Narrow" w:eastAsia="Times New Roman" w:hAnsi="Arial Narrow" w:cs="Times New Roman"/>
          <w:bCs/>
          <w:sz w:val="24"/>
          <w:szCs w:val="24"/>
          <w:lang w:eastAsia="de-DE"/>
        </w:rPr>
        <w:t>Anregungen im Internet.</w:t>
      </w:r>
    </w:p>
    <w:p w:rsidR="00732A20" w:rsidRDefault="00732A20" w:rsidP="0036505D">
      <w:pPr>
        <w:spacing w:before="100" w:beforeAutospacing="1" w:after="100" w:afterAutospacing="1" w:line="240" w:lineRule="auto"/>
        <w:outlineLvl w:val="1"/>
        <w:rPr>
          <w:rFonts w:ascii="Arial Narrow" w:eastAsia="Times New Roman" w:hAnsi="Arial Narrow" w:cs="Times New Roman"/>
          <w:b/>
          <w:bCs/>
          <w:sz w:val="24"/>
          <w:szCs w:val="24"/>
          <w:lang w:eastAsia="de-DE"/>
        </w:rPr>
      </w:pPr>
    </w:p>
    <w:p w:rsidR="004D45E8" w:rsidRPr="007F26E9" w:rsidRDefault="004D45E8" w:rsidP="0036505D">
      <w:pPr>
        <w:spacing w:before="100" w:beforeAutospacing="1" w:after="100" w:afterAutospacing="1" w:line="240" w:lineRule="auto"/>
        <w:outlineLvl w:val="1"/>
        <w:rPr>
          <w:rFonts w:ascii="Arial Narrow" w:eastAsia="Times New Roman" w:hAnsi="Arial Narrow" w:cs="Times New Roman"/>
          <w:b/>
          <w:bCs/>
          <w:color w:val="0070C0"/>
          <w:sz w:val="24"/>
          <w:szCs w:val="24"/>
          <w:lang w:eastAsia="de-DE"/>
        </w:rPr>
      </w:pPr>
      <w:r w:rsidRPr="007F26E9">
        <w:rPr>
          <w:rFonts w:ascii="Arial Narrow" w:eastAsia="Times New Roman" w:hAnsi="Arial Narrow" w:cs="Times New Roman"/>
          <w:b/>
          <w:bCs/>
          <w:color w:val="0070C0"/>
          <w:sz w:val="24"/>
          <w:szCs w:val="24"/>
          <w:lang w:eastAsia="de-DE"/>
        </w:rPr>
        <w:t xml:space="preserve"> </w:t>
      </w:r>
      <w:r w:rsidR="00473EA7" w:rsidRPr="007F26E9">
        <w:rPr>
          <w:rFonts w:ascii="Arial Narrow" w:eastAsia="Times New Roman" w:hAnsi="Arial Narrow" w:cs="Times New Roman"/>
          <w:b/>
          <w:bCs/>
          <w:color w:val="0070C0"/>
          <w:sz w:val="24"/>
          <w:szCs w:val="24"/>
          <w:lang w:eastAsia="de-DE"/>
        </w:rPr>
        <w:t>Vorbereitung</w:t>
      </w:r>
    </w:p>
    <w:p w:rsidR="004D45E8" w:rsidRPr="00473EA7" w:rsidRDefault="004D45E8" w:rsidP="004D45E8">
      <w:pPr>
        <w:numPr>
          <w:ilvl w:val="0"/>
          <w:numId w:val="2"/>
        </w:numPr>
        <w:spacing w:before="100" w:beforeAutospacing="1" w:after="100" w:afterAutospacing="1" w:line="240" w:lineRule="auto"/>
        <w:jc w:val="both"/>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 xml:space="preserve">eine Eierschachtel (6 Eier) </w:t>
      </w:r>
      <w:r w:rsidR="00732A20">
        <w:rPr>
          <w:rFonts w:ascii="Arial Narrow" w:eastAsia="Times New Roman" w:hAnsi="Arial Narrow" w:cs="Times New Roman"/>
          <w:bCs/>
          <w:sz w:val="24"/>
          <w:szCs w:val="24"/>
          <w:lang w:eastAsia="de-DE"/>
        </w:rPr>
        <w:t>oder kleiner Karton mit Deckel</w:t>
      </w:r>
    </w:p>
    <w:p w:rsidR="004D45E8" w:rsidRPr="00473EA7" w:rsidRDefault="004D45E8" w:rsidP="00732A20">
      <w:pPr>
        <w:numPr>
          <w:ilvl w:val="0"/>
          <w:numId w:val="2"/>
        </w:numPr>
        <w:spacing w:after="0" w:line="240" w:lineRule="auto"/>
        <w:jc w:val="both"/>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braune und goldene Acrylfarbe</w:t>
      </w:r>
    </w:p>
    <w:p w:rsidR="004D45E8" w:rsidRPr="00473EA7" w:rsidRDefault="004D45E8" w:rsidP="00732A20">
      <w:pPr>
        <w:numPr>
          <w:ilvl w:val="0"/>
          <w:numId w:val="2"/>
        </w:numPr>
        <w:spacing w:after="0" w:line="240" w:lineRule="auto"/>
        <w:jc w:val="both"/>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Malerpinsel</w:t>
      </w:r>
    </w:p>
    <w:p w:rsidR="004D45E8" w:rsidRPr="00473EA7" w:rsidRDefault="004D45E8" w:rsidP="00732A20">
      <w:pPr>
        <w:numPr>
          <w:ilvl w:val="0"/>
          <w:numId w:val="2"/>
        </w:numPr>
        <w:spacing w:after="0" w:line="240" w:lineRule="auto"/>
        <w:ind w:left="714" w:hanging="357"/>
        <w:jc w:val="both"/>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schwarzen Stift</w:t>
      </w:r>
    </w:p>
    <w:p w:rsidR="00732A20" w:rsidRDefault="004D45E8" w:rsidP="00732A20">
      <w:pPr>
        <w:numPr>
          <w:ilvl w:val="0"/>
          <w:numId w:val="1"/>
        </w:numPr>
        <w:spacing w:after="0" w:line="240" w:lineRule="auto"/>
        <w:jc w:val="both"/>
        <w:rPr>
          <w:rFonts w:ascii="Arial Narrow" w:eastAsia="Times New Roman" w:hAnsi="Arial Narrow" w:cs="Times New Roman"/>
          <w:bCs/>
          <w:sz w:val="24"/>
          <w:szCs w:val="24"/>
          <w:lang w:eastAsia="de-DE"/>
        </w:rPr>
      </w:pPr>
      <w:r w:rsidRPr="00732A20">
        <w:rPr>
          <w:rFonts w:ascii="Arial Narrow" w:eastAsia="Times New Roman" w:hAnsi="Arial Narrow" w:cs="Times New Roman"/>
          <w:bCs/>
          <w:sz w:val="24"/>
          <w:szCs w:val="24"/>
          <w:lang w:eastAsia="de-DE"/>
        </w:rPr>
        <w:t>Dekorationen und Verzierungen nach Wahl (z.B. Splinten, Deko-Juwelen, Sticker usw.</w:t>
      </w:r>
      <w:r w:rsidR="00732A20">
        <w:rPr>
          <w:rFonts w:ascii="Arial Narrow" w:eastAsia="Times New Roman" w:hAnsi="Arial Narrow" w:cs="Times New Roman"/>
          <w:bCs/>
          <w:sz w:val="24"/>
          <w:szCs w:val="24"/>
          <w:lang w:eastAsia="de-DE"/>
        </w:rPr>
        <w:t>)</w:t>
      </w:r>
    </w:p>
    <w:p w:rsidR="0036505D" w:rsidRPr="00732A20" w:rsidRDefault="0036505D" w:rsidP="00732A20">
      <w:pPr>
        <w:numPr>
          <w:ilvl w:val="0"/>
          <w:numId w:val="1"/>
        </w:numPr>
        <w:spacing w:after="0" w:line="240" w:lineRule="auto"/>
        <w:jc w:val="both"/>
        <w:rPr>
          <w:rFonts w:ascii="Arial Narrow" w:eastAsia="Times New Roman" w:hAnsi="Arial Narrow" w:cs="Times New Roman"/>
          <w:bCs/>
          <w:sz w:val="24"/>
          <w:szCs w:val="24"/>
          <w:lang w:eastAsia="de-DE"/>
        </w:rPr>
      </w:pPr>
      <w:r w:rsidRPr="00732A20">
        <w:rPr>
          <w:rFonts w:ascii="Arial Narrow" w:eastAsia="Times New Roman" w:hAnsi="Arial Narrow" w:cs="Times New Roman"/>
          <w:bCs/>
          <w:sz w:val="24"/>
          <w:szCs w:val="24"/>
          <w:lang w:eastAsia="de-DE"/>
        </w:rPr>
        <w:t>buntes Papier</w:t>
      </w:r>
    </w:p>
    <w:p w:rsidR="0036505D" w:rsidRPr="00473EA7" w:rsidRDefault="0036505D" w:rsidP="00732A20">
      <w:pPr>
        <w:numPr>
          <w:ilvl w:val="0"/>
          <w:numId w:val="1"/>
        </w:numPr>
        <w:spacing w:after="0" w:line="240" w:lineRule="auto"/>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Klebstoff</w:t>
      </w:r>
    </w:p>
    <w:p w:rsidR="0036505D" w:rsidRPr="00473EA7" w:rsidRDefault="0036505D" w:rsidP="0036505D">
      <w:pPr>
        <w:numPr>
          <w:ilvl w:val="0"/>
          <w:numId w:val="1"/>
        </w:numPr>
        <w:spacing w:before="100" w:beforeAutospacing="1" w:after="100" w:afterAutospacing="1" w:line="240" w:lineRule="auto"/>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 xml:space="preserve">Evtl. Farbstifte </w:t>
      </w:r>
    </w:p>
    <w:p w:rsidR="0036505D" w:rsidRPr="00473EA7" w:rsidRDefault="0036505D" w:rsidP="0036505D">
      <w:pPr>
        <w:numPr>
          <w:ilvl w:val="0"/>
          <w:numId w:val="1"/>
        </w:numPr>
        <w:spacing w:before="100" w:beforeAutospacing="1" w:after="100" w:afterAutospacing="1" w:line="240" w:lineRule="auto"/>
        <w:rPr>
          <w:rFonts w:ascii="Arial Narrow" w:eastAsia="Times New Roman" w:hAnsi="Arial Narrow" w:cs="Times New Roman"/>
          <w:bCs/>
          <w:sz w:val="24"/>
          <w:szCs w:val="24"/>
          <w:lang w:eastAsia="de-DE"/>
        </w:rPr>
      </w:pPr>
      <w:r w:rsidRPr="00473EA7">
        <w:rPr>
          <w:rFonts w:ascii="Arial Narrow" w:eastAsia="Times New Roman" w:hAnsi="Arial Narrow" w:cs="Times New Roman"/>
          <w:bCs/>
          <w:sz w:val="24"/>
          <w:szCs w:val="24"/>
          <w:lang w:eastAsia="de-DE"/>
        </w:rPr>
        <w:t>Optional sind Aufkleber und andere Deko-Elemente wie Steinchen, Federn etc.</w:t>
      </w:r>
    </w:p>
    <w:p w:rsidR="0036505D" w:rsidRPr="00473EA7" w:rsidRDefault="0036505D">
      <w:pPr>
        <w:rPr>
          <w:rFonts w:ascii="Arial Narrow" w:eastAsia="Times New Roman" w:hAnsi="Arial Narrow" w:cs="Times New Roman"/>
          <w:bCs/>
          <w:sz w:val="24"/>
          <w:szCs w:val="24"/>
          <w:lang w:eastAsia="de-DE"/>
        </w:rPr>
      </w:pPr>
    </w:p>
    <w:sectPr w:rsidR="0036505D" w:rsidRPr="00473EA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137" w:rsidRDefault="00B04137" w:rsidP="00B1116B">
      <w:pPr>
        <w:spacing w:after="0" w:line="240" w:lineRule="auto"/>
      </w:pPr>
      <w:r>
        <w:separator/>
      </w:r>
    </w:p>
  </w:endnote>
  <w:endnote w:type="continuationSeparator" w:id="0">
    <w:p w:rsidR="00B04137" w:rsidRDefault="00B04137" w:rsidP="00B1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B65398" w:rsidP="00B65398">
    <w:pPr>
      <w:spacing w:before="100" w:beforeAutospacing="1" w:after="100" w:afterAutospacing="1" w:line="240" w:lineRule="atLeast"/>
    </w:pPr>
    <w:r w:rsidRPr="008567C2">
      <w:rPr>
        <w:noProof/>
      </w:rPr>
      <w:drawing>
        <wp:anchor distT="0" distB="0" distL="114300" distR="114300" simplePos="0" relativeHeight="251659264" behindDoc="0" locked="0" layoutInCell="1" allowOverlap="1" wp14:anchorId="733ECB44" wp14:editId="4B08D6F4">
          <wp:simplePos x="0" y="0"/>
          <wp:positionH relativeFrom="column">
            <wp:posOffset>-123825</wp:posOffset>
          </wp:positionH>
          <wp:positionV relativeFrom="paragraph">
            <wp:posOffset>38100</wp:posOffset>
          </wp:positionV>
          <wp:extent cx="2114550" cy="285750"/>
          <wp:effectExtent l="0" t="0" r="0" b="0"/>
          <wp:wrapThrough wrapText="bothSides">
            <wp:wrapPolygon edited="0">
              <wp:start x="0" y="0"/>
              <wp:lineTo x="0" y="20160"/>
              <wp:lineTo x="21405" y="20160"/>
              <wp:lineTo x="21405" y="0"/>
              <wp:lineTo x="0" y="0"/>
            </wp:wrapPolygon>
          </wp:wrapThrough>
          <wp:docPr id="9" name="Grafik 9" descr="Logo Bischoefliches Ordinariat, Bistum Spe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nt_x0000_i1026" descr="Logo Bischoefliches Ordinariat, Bistum Spey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285750"/>
                  </a:xfrm>
                  <a:prstGeom prst="rect">
                    <a:avLst/>
                  </a:prstGeom>
                  <a:noFill/>
                  <a:ln>
                    <a:noFill/>
                  </a:ln>
                </pic:spPr>
              </pic:pic>
            </a:graphicData>
          </a:graphic>
        </wp:anchor>
      </w:drawing>
    </w:r>
    <w:r>
      <w:rPr>
        <w:rFonts w:ascii="Arial" w:hAnsi="Arial" w:cs="Arial"/>
        <w:sz w:val="20"/>
        <w:szCs w:val="20"/>
      </w:rPr>
      <w:t xml:space="preserve">Rita Höfer, Mail: </w:t>
    </w:r>
    <w:hyperlink r:id="rId2" w:history="1">
      <w:r w:rsidRPr="007B44B3">
        <w:rPr>
          <w:rStyle w:val="Hyperlink"/>
          <w:rFonts w:ascii="Arial" w:hAnsi="Arial" w:cs="Arial"/>
          <w:sz w:val="20"/>
          <w:szCs w:val="20"/>
        </w:rPr>
        <w:t>rita.hoefer@bistum-speyer.de</w:t>
      </w:r>
    </w:hyperlink>
    <w:r>
      <w:rPr>
        <w:rFonts w:ascii="Arial" w:hAnsi="Arial" w:cs="Arial"/>
        <w:sz w:val="20"/>
        <w:szCs w:val="20"/>
      </w:rPr>
      <w:t xml:space="preserve">                           </w:t>
    </w:r>
    <w:r w:rsidRPr="008567C2">
      <w:rPr>
        <w:rFonts w:ascii="Arial" w:hAnsi="Arial" w:cs="Arial"/>
        <w:sz w:val="20"/>
        <w:szCs w:val="20"/>
      </w:rPr>
      <w:t>HA I/1.3 Generationen/Lebenswelten: Ehe und Familie</w:t>
    </w:r>
  </w:p>
  <w:p w:rsidR="00B1116B" w:rsidRDefault="00B111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137" w:rsidRDefault="00B04137" w:rsidP="00B1116B">
      <w:pPr>
        <w:spacing w:after="0" w:line="240" w:lineRule="auto"/>
      </w:pPr>
      <w:r>
        <w:separator/>
      </w:r>
    </w:p>
  </w:footnote>
  <w:footnote w:type="continuationSeparator" w:id="0">
    <w:p w:rsidR="00B04137" w:rsidRDefault="00B04137" w:rsidP="00B11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215C2"/>
    <w:multiLevelType w:val="multilevel"/>
    <w:tmpl w:val="F614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332C3"/>
    <w:multiLevelType w:val="multilevel"/>
    <w:tmpl w:val="5EC2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5D"/>
    <w:rsid w:val="002D5AD1"/>
    <w:rsid w:val="0036505D"/>
    <w:rsid w:val="003E240C"/>
    <w:rsid w:val="004251EE"/>
    <w:rsid w:val="00473EA7"/>
    <w:rsid w:val="004D45E8"/>
    <w:rsid w:val="00656A48"/>
    <w:rsid w:val="00732A20"/>
    <w:rsid w:val="007A4140"/>
    <w:rsid w:val="007F26E9"/>
    <w:rsid w:val="009818D8"/>
    <w:rsid w:val="00B04137"/>
    <w:rsid w:val="00B1116B"/>
    <w:rsid w:val="00B65398"/>
    <w:rsid w:val="00C324C9"/>
    <w:rsid w:val="00D55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A548"/>
  <w15:chartTrackingRefBased/>
  <w15:docId w15:val="{1FB8958B-7141-4AAB-BF26-C77ED0F6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D45E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818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18D8"/>
    <w:rPr>
      <w:rFonts w:ascii="Segoe UI" w:hAnsi="Segoe UI" w:cs="Segoe UI"/>
      <w:sz w:val="18"/>
      <w:szCs w:val="18"/>
    </w:rPr>
  </w:style>
  <w:style w:type="paragraph" w:styleId="Kopfzeile">
    <w:name w:val="header"/>
    <w:basedOn w:val="Standard"/>
    <w:link w:val="KopfzeileZchn"/>
    <w:uiPriority w:val="99"/>
    <w:unhideWhenUsed/>
    <w:rsid w:val="00B111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116B"/>
  </w:style>
  <w:style w:type="paragraph" w:styleId="Fuzeile">
    <w:name w:val="footer"/>
    <w:basedOn w:val="Standard"/>
    <w:link w:val="FuzeileZchn"/>
    <w:uiPriority w:val="99"/>
    <w:unhideWhenUsed/>
    <w:rsid w:val="00B111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116B"/>
  </w:style>
  <w:style w:type="character" w:styleId="Hyperlink">
    <w:name w:val="Hyperlink"/>
    <w:basedOn w:val="Absatz-Standardschriftart"/>
    <w:uiPriority w:val="99"/>
    <w:semiHidden/>
    <w:unhideWhenUsed/>
    <w:rsid w:val="00B65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867">
      <w:bodyDiv w:val="1"/>
      <w:marLeft w:val="0"/>
      <w:marRight w:val="0"/>
      <w:marTop w:val="0"/>
      <w:marBottom w:val="0"/>
      <w:divBdr>
        <w:top w:val="none" w:sz="0" w:space="0" w:color="auto"/>
        <w:left w:val="none" w:sz="0" w:space="0" w:color="auto"/>
        <w:bottom w:val="none" w:sz="0" w:space="0" w:color="auto"/>
        <w:right w:val="none" w:sz="0" w:space="0" w:color="auto"/>
      </w:divBdr>
    </w:div>
    <w:div w:id="1149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ita.hoefer@bistum-speyer.der"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798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Höfer</dc:creator>
  <cp:keywords/>
  <dc:description/>
  <cp:lastModifiedBy>adamfamily</cp:lastModifiedBy>
  <cp:revision>4</cp:revision>
  <cp:lastPrinted>2018-01-24T13:40:00Z</cp:lastPrinted>
  <dcterms:created xsi:type="dcterms:W3CDTF">2018-02-14T14:53:00Z</dcterms:created>
  <dcterms:modified xsi:type="dcterms:W3CDTF">2018-02-15T07:13:00Z</dcterms:modified>
</cp:coreProperties>
</file>